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8B" w:rsidRPr="00AA3B8B" w:rsidRDefault="00AA3B8B" w:rsidP="00AA3B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211445"/>
      <w:r w:rsidRPr="00AA3B8B">
        <w:rPr>
          <w:rFonts w:ascii="Times New Roman" w:hAnsi="Times New Roman" w:cs="Times New Roman"/>
          <w:b/>
          <w:sz w:val="28"/>
          <w:szCs w:val="28"/>
        </w:rPr>
        <w:t>Uchwała Nr 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3B8B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55/</w:t>
      </w:r>
      <w:r w:rsidRPr="00AA3B8B">
        <w:rPr>
          <w:rFonts w:ascii="Times New Roman" w:hAnsi="Times New Roman" w:cs="Times New Roman"/>
          <w:b/>
          <w:sz w:val="28"/>
          <w:szCs w:val="28"/>
        </w:rPr>
        <w:t>2019</w:t>
      </w:r>
    </w:p>
    <w:p w:rsidR="00AA3B8B" w:rsidRPr="00AA3B8B" w:rsidRDefault="00AA3B8B" w:rsidP="00AA3B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B">
        <w:rPr>
          <w:rFonts w:ascii="Times New Roman" w:hAnsi="Times New Roman" w:cs="Times New Roman"/>
          <w:b/>
          <w:sz w:val="28"/>
          <w:szCs w:val="28"/>
        </w:rPr>
        <w:t>Rady Miasta Stoczek Łukowski</w:t>
      </w:r>
    </w:p>
    <w:p w:rsidR="00AA3B8B" w:rsidRPr="00AA3B8B" w:rsidRDefault="00AA3B8B" w:rsidP="00AA3B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B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A3B8B">
        <w:rPr>
          <w:rFonts w:ascii="Times New Roman" w:hAnsi="Times New Roman" w:cs="Times New Roman"/>
          <w:b/>
          <w:sz w:val="28"/>
          <w:szCs w:val="28"/>
        </w:rPr>
        <w:t xml:space="preserve"> czerwca 2019 r.</w:t>
      </w: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B8B" w:rsidRDefault="00AA3B8B" w:rsidP="00AA3B8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8B">
        <w:rPr>
          <w:rFonts w:ascii="Times New Roman" w:hAnsi="Times New Roman" w:cs="Times New Roman"/>
          <w:b/>
          <w:sz w:val="28"/>
          <w:szCs w:val="28"/>
        </w:rPr>
        <w:t>w sprawie uznania wniosku za niezasługujący na uwzględnienie</w:t>
      </w: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B8B" w:rsidRPr="00AA3B8B" w:rsidRDefault="00AA3B8B" w:rsidP="00AA3B8B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B">
        <w:rPr>
          <w:rFonts w:ascii="Times New Roman" w:hAnsi="Times New Roman" w:cs="Times New Roman"/>
          <w:sz w:val="28"/>
          <w:szCs w:val="28"/>
        </w:rPr>
        <w:t xml:space="preserve">Na podstawie art. 18b ust. 1 ustawy z dnia 8 marca 1990 r. o samorządzie gminnym (Dz. U. z 2019 r poz. 506 ) art. 238 § 1 w związku z art. 247 ustawy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3B8B">
        <w:rPr>
          <w:rFonts w:ascii="Times New Roman" w:hAnsi="Times New Roman" w:cs="Times New Roman"/>
          <w:sz w:val="28"/>
          <w:szCs w:val="28"/>
        </w:rPr>
        <w:t xml:space="preserve">z dnia 14 czerwca 1960 r. Kodeks postępowania administracyjnego (Dz. U.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A3B8B">
        <w:rPr>
          <w:rFonts w:ascii="Times New Roman" w:hAnsi="Times New Roman" w:cs="Times New Roman"/>
          <w:sz w:val="28"/>
          <w:szCs w:val="28"/>
        </w:rPr>
        <w:t xml:space="preserve">z 2018 r poz. 2096 z </w:t>
      </w:r>
      <w:proofErr w:type="spellStart"/>
      <w:r w:rsidRPr="00AA3B8B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AA3B8B">
        <w:rPr>
          <w:rFonts w:ascii="Times New Roman" w:hAnsi="Times New Roman" w:cs="Times New Roman"/>
          <w:sz w:val="28"/>
          <w:szCs w:val="28"/>
        </w:rPr>
        <w:t>. zm.) Rada Miasta Stoczek Łukowski, uchwala co następuje:</w:t>
      </w: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B">
        <w:rPr>
          <w:rFonts w:ascii="Times New Roman" w:hAnsi="Times New Roman" w:cs="Times New Roman"/>
          <w:b/>
          <w:sz w:val="28"/>
          <w:szCs w:val="28"/>
        </w:rPr>
        <w:t>§ 1.</w:t>
      </w:r>
    </w:p>
    <w:p w:rsidR="00AA3B8B" w:rsidRPr="00AA3B8B" w:rsidRDefault="00AA3B8B" w:rsidP="00AA3B8B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B">
        <w:rPr>
          <w:rFonts w:ascii="Times New Roman" w:hAnsi="Times New Roman" w:cs="Times New Roman"/>
          <w:sz w:val="28"/>
          <w:szCs w:val="28"/>
        </w:rPr>
        <w:t>Wniosek z dnia 25 marca 2019 r. mieszkańca miasta dotyczący przygotowania i skierowania pod obrady Rady Miasta projektu uchwały zmieniającej uchwałę Nr XXXIV/189/2018 z dnia 29 czerwca 2018 r. w sprawie ustalenia zasad usytuowania na terenie miasta Stoczek Łukowski miejsc sprzedaży i podawania napojów alkoholowych uznaje się za niezasługujący na uwzględnienie.</w:t>
      </w: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B">
        <w:rPr>
          <w:rFonts w:ascii="Times New Roman" w:hAnsi="Times New Roman" w:cs="Times New Roman"/>
          <w:b/>
          <w:sz w:val="28"/>
          <w:szCs w:val="28"/>
        </w:rPr>
        <w:t>§ 2.</w:t>
      </w: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A3B8B">
        <w:rPr>
          <w:rFonts w:ascii="Times New Roman" w:hAnsi="Times New Roman" w:cs="Times New Roman"/>
          <w:sz w:val="28"/>
          <w:szCs w:val="28"/>
        </w:rPr>
        <w:t xml:space="preserve"> Uzasadnienie dla sposobu rozpatrzenia wniosku stanowi załącznik do uchwały.</w:t>
      </w: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B">
        <w:rPr>
          <w:rFonts w:ascii="Times New Roman" w:hAnsi="Times New Roman" w:cs="Times New Roman"/>
          <w:b/>
          <w:sz w:val="28"/>
          <w:szCs w:val="28"/>
        </w:rPr>
        <w:t>§ 3.</w:t>
      </w: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A3B8B">
        <w:rPr>
          <w:rFonts w:ascii="Times New Roman" w:hAnsi="Times New Roman" w:cs="Times New Roman"/>
          <w:sz w:val="28"/>
          <w:szCs w:val="28"/>
        </w:rPr>
        <w:t>O sposobie rozpatrzenia wniosku Burmistrz Miasta zawiadomi wnoszącego.</w:t>
      </w: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B">
        <w:rPr>
          <w:rFonts w:ascii="Times New Roman" w:hAnsi="Times New Roman" w:cs="Times New Roman"/>
          <w:b/>
          <w:sz w:val="28"/>
          <w:szCs w:val="28"/>
        </w:rPr>
        <w:t>§ 4.</w:t>
      </w: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A3B8B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8650572"/>
      <w:r w:rsidRPr="00AA3B8B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AA3B8B" w:rsidRPr="00AA3B8B" w:rsidRDefault="00AA3B8B" w:rsidP="00AA3B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B">
        <w:rPr>
          <w:rFonts w:ascii="Times New Roman" w:hAnsi="Times New Roman" w:cs="Times New Roman"/>
          <w:b/>
          <w:sz w:val="28"/>
          <w:szCs w:val="28"/>
        </w:rPr>
        <w:t>do uchwały Nr 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3B8B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55/</w:t>
      </w:r>
      <w:r w:rsidRPr="00AA3B8B">
        <w:rPr>
          <w:rFonts w:ascii="Times New Roman" w:hAnsi="Times New Roman" w:cs="Times New Roman"/>
          <w:b/>
          <w:sz w:val="28"/>
          <w:szCs w:val="28"/>
        </w:rPr>
        <w:t>2019 Rady Miasta Stoczek Łukowski</w:t>
      </w:r>
    </w:p>
    <w:p w:rsidR="00AA3B8B" w:rsidRPr="00AA3B8B" w:rsidRDefault="00AA3B8B" w:rsidP="00AA3B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B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A3B8B">
        <w:rPr>
          <w:rFonts w:ascii="Times New Roman" w:hAnsi="Times New Roman" w:cs="Times New Roman"/>
          <w:b/>
          <w:sz w:val="28"/>
          <w:szCs w:val="28"/>
        </w:rPr>
        <w:t xml:space="preserve"> czerwca 2019 r.</w:t>
      </w:r>
    </w:p>
    <w:p w:rsidR="00AA3B8B" w:rsidRPr="00AA3B8B" w:rsidRDefault="00AA3B8B" w:rsidP="00AA3B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B">
        <w:rPr>
          <w:rFonts w:ascii="Times New Roman" w:hAnsi="Times New Roman" w:cs="Times New Roman"/>
          <w:b/>
          <w:sz w:val="28"/>
          <w:szCs w:val="28"/>
        </w:rPr>
        <w:t>w sprawie uznania wniosku za niezasługujący na uwzględnienie</w:t>
      </w:r>
    </w:p>
    <w:bookmarkEnd w:id="1"/>
    <w:p w:rsid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Pr="00AA3B8B" w:rsidRDefault="00AA3B8B" w:rsidP="00AA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650588"/>
      <w:r w:rsidRPr="00AA3B8B">
        <w:rPr>
          <w:rFonts w:ascii="Times New Roman" w:hAnsi="Times New Roman" w:cs="Times New Roman"/>
          <w:sz w:val="28"/>
          <w:szCs w:val="28"/>
        </w:rPr>
        <w:t>W dniu 25 marca 2019 r. do Burmistrza Miasta wpłynął wniosek mieszkańca dotyczący przygotowania i skierowania pod obrady Rady Miasta projektu uchwały zmieniającej uchwałę Nr XXXIV/189/2018 z dnia 29 czerwca 2018 r. w sprawie ustalenia zasad usytuowania na terenie Miasta Stoczek Łukowski miejsc sprzedaży i podawania napojów alkoholowych.</w:t>
      </w:r>
    </w:p>
    <w:bookmarkEnd w:id="2"/>
    <w:p w:rsidR="00AA3B8B" w:rsidRDefault="00AA3B8B" w:rsidP="00AA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B8B">
        <w:rPr>
          <w:rFonts w:ascii="Times New Roman" w:hAnsi="Times New Roman" w:cs="Times New Roman"/>
          <w:sz w:val="28"/>
          <w:szCs w:val="28"/>
        </w:rPr>
        <w:t xml:space="preserve">          Wnioskodawca domaga się zmiany zasad usytuowania na terenie miasta miejsc sprzedaży i podawania napojów alkoholowych poprzez ujednolicenie odległości punktu sprzedaży alkoholu od tzw. obiektu chronionego (szkoła, przedszkole, kościół, cmentarz). Obecnie obowiązujące na terenie miasta zasady usytuowania miejsc sprzedaży i podawania napojów  alkoholowych, określają, że miejsce sprzedaży i podawania napojów alkoholowych nie może być usytuowane w odległości mniejszej niż 100 metrów od przedszkola, szkoły, kościoła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A3B8B">
        <w:rPr>
          <w:rFonts w:ascii="Times New Roman" w:hAnsi="Times New Roman" w:cs="Times New Roman"/>
          <w:sz w:val="28"/>
          <w:szCs w:val="28"/>
        </w:rPr>
        <w:t xml:space="preserve">i cmentarza. Odległość 100 metrów nie dotyczy miejsc sprzedaży napojów alkoholowych przeznaczonych do spożycia w miejscu sprzedaży o zawartości do 4,5% alkoholu. Przedmiotowa uchwała została podjęta przez Radę Miasta Stoczek Łukowski w dniu 29 czerwca 2018 r. w związku ze zmianą przepisów ustawy o wychowaniu w trzeźwości i przeciwdziałaniu alkoholizmowi.                                                                                                                          </w:t>
      </w:r>
    </w:p>
    <w:p w:rsidR="00AA3B8B" w:rsidRPr="00AA3B8B" w:rsidRDefault="00AA3B8B" w:rsidP="00AA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B8B">
        <w:rPr>
          <w:rFonts w:ascii="Times New Roman" w:hAnsi="Times New Roman" w:cs="Times New Roman"/>
          <w:sz w:val="28"/>
          <w:szCs w:val="28"/>
        </w:rPr>
        <w:t xml:space="preserve">Uchwała nr XXXIV/189/2018 nie zmienia, a zachowuje wszystkie ustalenia zawarte  w poprzednio obowiązujących uchwałach Nr IV/23/2003 z dnia7 lutego 2003 r. oraz Nr VII/29/2007 z dnia 30 kwietnia 2007 r. Obowiązujące obecnie zasady usytuowania na terenie miasta Stoczek Łukowski miejsc sprzedaży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A3B8B">
        <w:rPr>
          <w:rFonts w:ascii="Times New Roman" w:hAnsi="Times New Roman" w:cs="Times New Roman"/>
          <w:sz w:val="28"/>
          <w:szCs w:val="28"/>
        </w:rPr>
        <w:t>i podawania napojów alkoholowych nie zawierają żadnych zmian w stosunku do poprzednio obowiązujących. W uchwale Nr XXXIV/189/2018 z dnia 29 czerwca 2018 nie zostały zawarte tylko te zapisy, które obecnie uregulowane są w ustawie o wychowaniu w trzeźwości.</w:t>
      </w:r>
    </w:p>
    <w:p w:rsidR="00AA3B8B" w:rsidRDefault="00AA3B8B" w:rsidP="00AA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B">
        <w:rPr>
          <w:rFonts w:ascii="Times New Roman" w:hAnsi="Times New Roman" w:cs="Times New Roman"/>
          <w:sz w:val="28"/>
          <w:szCs w:val="28"/>
        </w:rPr>
        <w:t xml:space="preserve">Wniosek mieszkańca skierowany został do Komisji Skarg, Wniosków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3B8B">
        <w:rPr>
          <w:rFonts w:ascii="Times New Roman" w:hAnsi="Times New Roman" w:cs="Times New Roman"/>
          <w:sz w:val="28"/>
          <w:szCs w:val="28"/>
        </w:rPr>
        <w:t>i Petycji oraz pozostałych Komisji Rady Miasta w celu zajęcia stanowiska. Komisja Skarg, Wniosków i Petycji oraz pozostałe Komisje Rady Miasta na swych posiedzeniach rozpatrując wniosek mieszkańca uznały, że wniosek mieszkańca dotyczący zmiany zasad usytuowania na terenie miasta Stoczek Łukowski miejsc sprzedaży i podawania napojów alkoholowych nie zasługuje na uwzględnienie, gdyż zasady usytuowania miejsc sprzedaży i podawania napojów alkoholowych są prawidłowe i nie powodują konfliktów, ani skarg mieszkańców.                                                                                                                                                     Rada Miasta Stoczek Łukowski zgadza się ze stanowiskiem Komisji Skarg, Wniosków i Petycji oraz stanowiskami pozostałych Komisji.</w:t>
      </w:r>
      <w:r w:rsidRPr="00AA3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B8B">
        <w:rPr>
          <w:rFonts w:ascii="Times New Roman" w:hAnsi="Times New Roman" w:cs="Times New Roman"/>
          <w:sz w:val="28"/>
          <w:szCs w:val="28"/>
        </w:rPr>
        <w:t xml:space="preserve">Rada Miasta  uznaje wniosek za niezasługujący na uwzględnienie z powyższych powodów.   </w:t>
      </w:r>
    </w:p>
    <w:p w:rsidR="00AA3B8B" w:rsidRDefault="00AA3B8B" w:rsidP="00AA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B8B" w:rsidRDefault="00AA3B8B" w:rsidP="00AA3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- 2 -</w:t>
      </w:r>
    </w:p>
    <w:p w:rsidR="00AA3B8B" w:rsidRPr="00AA3B8B" w:rsidRDefault="00AA3B8B" w:rsidP="00AA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B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A3B8B" w:rsidRPr="00AA3B8B" w:rsidRDefault="00AA3B8B" w:rsidP="00AA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B">
        <w:rPr>
          <w:rFonts w:ascii="Times New Roman" w:hAnsi="Times New Roman" w:cs="Times New Roman"/>
          <w:sz w:val="28"/>
          <w:szCs w:val="28"/>
        </w:rPr>
        <w:t xml:space="preserve">Należy również dodać, że organ nadzoru prawnego, którym jest Wojewoda Lubelski nie wniósł zastrzeżeń do w/w uchwały. Spełnia ona zatem wszystkie wymogi prawa przewidziane w ustawie o wychowaniu w trzeźwości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A3B8B">
        <w:rPr>
          <w:rFonts w:ascii="Times New Roman" w:hAnsi="Times New Roman" w:cs="Times New Roman"/>
          <w:sz w:val="28"/>
          <w:szCs w:val="28"/>
        </w:rPr>
        <w:t xml:space="preserve">i przeciwdziałaniu alkoholizmowi. W związku z tym Rada Miasta nie znajduje uzasadnienia do zmiany dotychczasowych zasad usytuowania miejsc sprzedaży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3B8B">
        <w:rPr>
          <w:rFonts w:ascii="Times New Roman" w:hAnsi="Times New Roman" w:cs="Times New Roman"/>
          <w:sz w:val="28"/>
          <w:szCs w:val="28"/>
        </w:rPr>
        <w:t>i podawania napojów alkoholowych.</w:t>
      </w:r>
    </w:p>
    <w:p w:rsidR="00B1417B" w:rsidRPr="00AA3B8B" w:rsidRDefault="00B1417B" w:rsidP="00AA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B1417B" w:rsidRPr="00AA3B8B" w:rsidSect="00AA3B8B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8B"/>
    <w:rsid w:val="00AA3B8B"/>
    <w:rsid w:val="00B1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B01C"/>
  <w15:chartTrackingRefBased/>
  <w15:docId w15:val="{361B3B28-D89A-4495-AFFA-DBDEAD1B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3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</cp:revision>
  <dcterms:created xsi:type="dcterms:W3CDTF">2019-06-18T08:10:00Z</dcterms:created>
  <dcterms:modified xsi:type="dcterms:W3CDTF">2019-06-18T08:18:00Z</dcterms:modified>
</cp:coreProperties>
</file>